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0350C" w:rsidRPr="0020350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Obwodnica Proszowic – etap II – zaprojektowanie i wykonanie robót budowlanych</w:t>
      </w:r>
    </w:p>
    <w:p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CF1B93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DD3D65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494F" w:rsidRPr="0092494F">
        <w:rPr>
          <w:rFonts w:ascii="Arial" w:eastAsia="Times New Roman" w:hAnsi="Arial" w:cs="Arial"/>
          <w:b/>
          <w:sz w:val="20"/>
          <w:szCs w:val="20"/>
          <w:lang w:eastAsia="ar-SA"/>
        </w:rPr>
        <w:t>38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00709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CF1B93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eastAsia="ar-SA"/>
        </w:rPr>
      </w:pP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udzielamy …......... </w:t>
      </w:r>
      <w:r w:rsidR="009149D6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grubowarstwowego, dla którego udzielamy 60-miesięcznej gwarancji i rękojmi licząc od daty odbioru końcowego przedmiotu umowy</w:t>
      </w:r>
      <w:r w:rsidRPr="00DD3D65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FE02A3" w:rsidRPr="00DD3D65" w:rsidRDefault="00FE02A3" w:rsidP="00FE02A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FE02A3" w:rsidRPr="00CF1B93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 w:rsidRPr="00DD3D65">
        <w:rPr>
          <w:rFonts w:ascii="Arial" w:eastAsia="Calibri" w:hAnsi="Arial" w:cs="Arial"/>
          <w:sz w:val="20"/>
          <w:szCs w:val="20"/>
        </w:rPr>
        <w:t>wymian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DD3D65">
        <w:rPr>
          <w:rFonts w:ascii="Arial" w:eastAsia="Calibri" w:hAnsi="Arial" w:cs="Arial"/>
          <w:sz w:val="20"/>
          <w:szCs w:val="20"/>
        </w:rPr>
        <w:t xml:space="preserve"> warstwy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D3D65">
        <w:rPr>
          <w:rFonts w:ascii="Arial" w:eastAsia="Calibri" w:hAnsi="Arial" w:cs="Arial"/>
          <w:sz w:val="20"/>
          <w:szCs w:val="20"/>
        </w:rPr>
        <w:t xml:space="preserve">na całej szerokości </w:t>
      </w:r>
      <w:r w:rsidRPr="00DD3D6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 w:rsidRPr="00DD3D65">
        <w:rPr>
          <w:rFonts w:ascii="Arial" w:eastAsia="Calibri" w:hAnsi="Arial" w:cs="Arial"/>
          <w:sz w:val="20"/>
          <w:szCs w:val="20"/>
        </w:rPr>
        <w:t xml:space="preserve"> na którym występują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 w:rsidRPr="00DD3D65"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 w:rsidRPr="00DD3D65"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 w:rsidRPr="00DD3D65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FE02A3" w:rsidRPr="0080155B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FE02A3" w:rsidRPr="00DD3D65" w:rsidTr="009149D6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>na całej szerokości jezdni</w:t>
            </w:r>
            <w:r w:rsidR="0057494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</w:t>
            </w:r>
            <w:r w:rsidR="0057494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X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FE02A3" w:rsidRPr="00DD3D65" w:rsidTr="009149D6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E02A3" w:rsidRPr="00DD3D65" w:rsidTr="009149D6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E02A3" w:rsidRPr="00DD3D65" w:rsidTr="009149D6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E02A3" w:rsidRPr="00DD3D65" w:rsidTr="009149D6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E02A3" w:rsidRPr="00DD3D65" w:rsidTr="009149D6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EA78C3" w:rsidRPr="00CF1B93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6"/>
          <w:szCs w:val="36"/>
          <w:highlight w:val="yellow"/>
          <w:lang w:eastAsia="ar-SA"/>
        </w:rPr>
      </w:pPr>
    </w:p>
    <w:p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FC67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FE02A3">
        <w:rPr>
          <w:rFonts w:ascii="Arial" w:eastAsia="Times New Roman" w:hAnsi="Arial" w:cs="Arial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FC676F" w:rsidRPr="00FC67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FE02A3">
        <w:rPr>
          <w:rFonts w:ascii="Arial" w:eastAsia="Times New Roman" w:hAnsi="Arial" w:cs="Arial"/>
          <w:i/>
          <w:sz w:val="20"/>
          <w:szCs w:val="20"/>
          <w:lang w:eastAsia="ar-SA"/>
        </w:rPr>
        <w:t>dwieście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1"/>
    </w:p>
    <w:p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C349C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C349C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eastAsia="ar-SA"/>
        </w:rPr>
      </w:pPr>
    </w:p>
    <w:p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>
        <w:rPr>
          <w:rFonts w:ascii="Arial" w:hAnsi="Arial" w:cs="Arial"/>
          <w:bCs/>
          <w:i/>
          <w:sz w:val="20"/>
          <w:szCs w:val="20"/>
        </w:rPr>
        <w:br/>
      </w:r>
      <w:r w:rsidRPr="000C349C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2" w:name="_Hlk69895971"/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2"/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C349C" w:rsidRDefault="00BB3DB4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C349C" w:rsidRDefault="00BB3DB4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68653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68653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DB55A8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 w:rsidR="002C61AC"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60168B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własności bezpośrednio lub pośrednio w ponad 50 %należą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:rsidR="0068653F" w:rsidRPr="0060168B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wpisana na listę, o której mowa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="002C61AC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z dnia</w:t>
      </w:r>
      <w:r w:rsidR="002C61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jest podmiot wymieniony w wykazach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mowa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art. 2 ustawy, lub będący taką jednostką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listę rozstrzygającej o zastosowaniu środka, o którym mowa w art. 1 pkt 3 ustawy),</w:t>
      </w:r>
    </w:p>
    <w:p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2C61A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4E1420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68653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eastAsia="ar-SA"/>
        </w:rPr>
      </w:pPr>
    </w:p>
    <w:p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0C349C" w:rsidRDefault="002C61AC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47pt;margin-top:9pt;width:223pt;height:38.4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FA7E69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 w:rsidR="00676D7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2C61AC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2C61A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B4" w:rsidRDefault="00BB3DB4" w:rsidP="00897BB7">
      <w:pPr>
        <w:spacing w:after="0" w:line="240" w:lineRule="auto"/>
      </w:pPr>
      <w:r>
        <w:separator/>
      </w:r>
    </w:p>
  </w:endnote>
  <w:endnote w:type="continuationSeparator" w:id="0">
    <w:p w:rsidR="00BB3DB4" w:rsidRDefault="00BB3DB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2494F" w:rsidRPr="0092494F">
      <w:rPr>
        <w:rFonts w:ascii="Arial" w:hAnsi="Arial" w:cs="Arial"/>
        <w:noProof/>
        <w:sz w:val="16"/>
        <w:szCs w:val="16"/>
      </w:rPr>
      <w:t>5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2494F" w:rsidRPr="0092494F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B4" w:rsidRDefault="00BB3DB4" w:rsidP="00897BB7">
      <w:pPr>
        <w:spacing w:after="0" w:line="240" w:lineRule="auto"/>
      </w:pPr>
      <w:r>
        <w:separator/>
      </w:r>
    </w:p>
  </w:footnote>
  <w:footnote w:type="continuationSeparator" w:id="0">
    <w:p w:rsidR="00BB3DB4" w:rsidRDefault="00BB3DB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BB3DB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BB3DB4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BB3DB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2494F">
      <w:rPr>
        <w:rFonts w:ascii="Arial" w:hAnsi="Arial" w:cs="Arial"/>
        <w:sz w:val="16"/>
        <w:szCs w:val="16"/>
        <w:lang w:eastAsia="pl-PL"/>
      </w:rPr>
      <w:t>13/23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709E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61AC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F049C"/>
    <w:rsid w:val="004F76A6"/>
    <w:rsid w:val="00515DC6"/>
    <w:rsid w:val="00574949"/>
    <w:rsid w:val="00627D38"/>
    <w:rsid w:val="00676D73"/>
    <w:rsid w:val="00685E2C"/>
    <w:rsid w:val="0068653F"/>
    <w:rsid w:val="006E28E5"/>
    <w:rsid w:val="007A2FA7"/>
    <w:rsid w:val="007D2F2F"/>
    <w:rsid w:val="0080155B"/>
    <w:rsid w:val="008101EC"/>
    <w:rsid w:val="00813F39"/>
    <w:rsid w:val="00856AD8"/>
    <w:rsid w:val="0086298F"/>
    <w:rsid w:val="00867C1B"/>
    <w:rsid w:val="00897BB7"/>
    <w:rsid w:val="008C7CF8"/>
    <w:rsid w:val="008E58F9"/>
    <w:rsid w:val="009149D6"/>
    <w:rsid w:val="0092494F"/>
    <w:rsid w:val="00A02ABA"/>
    <w:rsid w:val="00A16F87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80DEB"/>
    <w:rsid w:val="00CF1B93"/>
    <w:rsid w:val="00D16893"/>
    <w:rsid w:val="00D227D7"/>
    <w:rsid w:val="00D3361B"/>
    <w:rsid w:val="00D34582"/>
    <w:rsid w:val="00DD3D65"/>
    <w:rsid w:val="00E02EE1"/>
    <w:rsid w:val="00E50F19"/>
    <w:rsid w:val="00EA78C3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36D0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2023-03-10T11:00:00Z</dcterms:modified>
</cp:coreProperties>
</file>